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0BEC" w14:textId="1C4C3CBC" w:rsidR="00E74608" w:rsidRDefault="00042B71" w:rsidP="00E37E13">
      <w:pPr>
        <w:tabs>
          <w:tab w:val="left" w:pos="2790"/>
        </w:tabs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Cena vody pro rok 2024</w:t>
      </w:r>
    </w:p>
    <w:p w14:paraId="748AAA05" w14:textId="77777777" w:rsidR="00E37E13" w:rsidRPr="00E37E13" w:rsidRDefault="00E37E13" w:rsidP="00E37E13">
      <w:pPr>
        <w:tabs>
          <w:tab w:val="left" w:pos="2790"/>
        </w:tabs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300DADA6" w14:textId="77777777" w:rsidR="00E37E13" w:rsidRPr="004F63A2" w:rsidRDefault="00E37E13" w:rsidP="00E37E13">
      <w:pPr>
        <w:spacing w:after="0"/>
        <w:rPr>
          <w:rFonts w:cstheme="minorHAnsi"/>
          <w:b/>
          <w:bCs/>
          <w:sz w:val="32"/>
          <w:szCs w:val="32"/>
          <w:shd w:val="clear" w:color="auto" w:fill="FFFFFF"/>
        </w:rPr>
      </w:pPr>
      <w:r w:rsidRPr="004F63A2">
        <w:rPr>
          <w:rFonts w:ascii="Georgia" w:eastAsia="Calibri" w:hAnsi="Georgia"/>
          <w:b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5BC5C6C" wp14:editId="5632A27B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1092200" cy="733425"/>
            <wp:effectExtent l="0" t="0" r="0" b="9525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3A2">
        <w:rPr>
          <w:rFonts w:ascii="Georgia" w:eastAsia="Calibri" w:hAnsi="Georgia"/>
          <w:b/>
          <w:color w:val="00B0F0"/>
          <w:sz w:val="24"/>
          <w:szCs w:val="24"/>
        </w:rPr>
        <w:t>SVAZEK VODOVODŮ A KANALIZACÍ TIŠNOVSKO</w:t>
      </w:r>
    </w:p>
    <w:p w14:paraId="17CB850F" w14:textId="77777777" w:rsidR="00E37E13" w:rsidRDefault="00E37E13" w:rsidP="00E37E13">
      <w:pPr>
        <w:spacing w:after="0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3CA20E5C" w14:textId="77777777" w:rsidR="00E37E13" w:rsidRDefault="00E37E13" w:rsidP="00E37E13">
      <w:pPr>
        <w:tabs>
          <w:tab w:val="left" w:pos="2790"/>
        </w:tabs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3DE91C1" w14:textId="77777777" w:rsidR="001B1F71" w:rsidRDefault="001B1F71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232AF56" w14:textId="0FAACE0F" w:rsidR="00042B71" w:rsidRDefault="00042B71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Pravidelně ke konci roku začíná živá diskuze vlastníků</w:t>
      </w:r>
      <w:r w:rsidR="00C96A6C" w:rsidRPr="00C96A6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96A6C">
        <w:rPr>
          <w:rFonts w:cstheme="minorHAnsi"/>
          <w:sz w:val="24"/>
          <w:szCs w:val="24"/>
          <w:shd w:val="clear" w:color="auto" w:fill="FFFFFF"/>
        </w:rPr>
        <w:t>a provozovatelů</w:t>
      </w:r>
      <w:r>
        <w:rPr>
          <w:rFonts w:cstheme="minorHAnsi"/>
          <w:sz w:val="24"/>
          <w:szCs w:val="24"/>
          <w:shd w:val="clear" w:color="auto" w:fill="FFFFFF"/>
        </w:rPr>
        <w:t xml:space="preserve"> vodohospodářské infrastruktury (vodovod</w:t>
      </w:r>
      <w:r w:rsidR="00C96A6C">
        <w:rPr>
          <w:rFonts w:cstheme="minorHAnsi"/>
          <w:sz w:val="24"/>
          <w:szCs w:val="24"/>
          <w:shd w:val="clear" w:color="auto" w:fill="FFFFFF"/>
        </w:rPr>
        <w:t>ů</w:t>
      </w:r>
      <w:r>
        <w:rPr>
          <w:rFonts w:cstheme="minorHAnsi"/>
          <w:sz w:val="24"/>
          <w:szCs w:val="24"/>
          <w:shd w:val="clear" w:color="auto" w:fill="FFFFFF"/>
        </w:rPr>
        <w:t xml:space="preserve"> a kanalizac</w:t>
      </w:r>
      <w:r w:rsidR="00C96A6C">
        <w:rPr>
          <w:rFonts w:cstheme="minorHAnsi"/>
          <w:sz w:val="24"/>
          <w:szCs w:val="24"/>
          <w:shd w:val="clear" w:color="auto" w:fill="FFFFFF"/>
        </w:rPr>
        <w:t>í</w:t>
      </w:r>
      <w:r>
        <w:rPr>
          <w:rFonts w:cstheme="minorHAnsi"/>
          <w:sz w:val="24"/>
          <w:szCs w:val="24"/>
          <w:shd w:val="clear" w:color="auto" w:fill="FFFFFF"/>
        </w:rPr>
        <w:t xml:space="preserve">) ohledně </w:t>
      </w:r>
      <w:r w:rsidR="00C7342B">
        <w:rPr>
          <w:rFonts w:cstheme="minorHAnsi"/>
          <w:sz w:val="24"/>
          <w:szCs w:val="24"/>
          <w:shd w:val="clear" w:color="auto" w:fill="FFFFFF"/>
        </w:rPr>
        <w:t xml:space="preserve">výše </w:t>
      </w:r>
      <w:r>
        <w:rPr>
          <w:rFonts w:cstheme="minorHAnsi"/>
          <w:sz w:val="24"/>
          <w:szCs w:val="24"/>
          <w:shd w:val="clear" w:color="auto" w:fill="FFFFFF"/>
        </w:rPr>
        <w:t xml:space="preserve">ceny vody na další rok. Samozřejmě tomu není jinak ani </w:t>
      </w:r>
      <w:r w:rsidR="0007775B">
        <w:rPr>
          <w:rFonts w:cstheme="minorHAnsi"/>
          <w:sz w:val="24"/>
          <w:szCs w:val="24"/>
          <w:shd w:val="clear" w:color="auto" w:fill="FFFFFF"/>
        </w:rPr>
        <w:t>v tuto chvíli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C96A6C">
        <w:rPr>
          <w:rFonts w:cstheme="minorHAnsi"/>
          <w:sz w:val="24"/>
          <w:szCs w:val="24"/>
          <w:shd w:val="clear" w:color="auto" w:fill="FFFFFF"/>
        </w:rPr>
        <w:t xml:space="preserve">Každý má </w:t>
      </w:r>
      <w:r w:rsidR="0007775B">
        <w:rPr>
          <w:rFonts w:cstheme="minorHAnsi"/>
          <w:sz w:val="24"/>
          <w:szCs w:val="24"/>
          <w:shd w:val="clear" w:color="auto" w:fill="FFFFFF"/>
        </w:rPr>
        <w:t xml:space="preserve">o ceně vody </w:t>
      </w:r>
      <w:r w:rsidR="00C96A6C">
        <w:rPr>
          <w:rFonts w:cstheme="minorHAnsi"/>
          <w:sz w:val="24"/>
          <w:szCs w:val="24"/>
          <w:shd w:val="clear" w:color="auto" w:fill="FFFFFF"/>
        </w:rPr>
        <w:t xml:space="preserve">svou představu, ale úplně na počátku je tzv. kalkulace, kdy se dají dohromady všechny náklady, a to zvlášť jak na vodovod (vodné), tak i na kanalizaci (stočné). Cena vody není tedy utvářena trhem, </w:t>
      </w:r>
      <w:r w:rsidR="0007775B">
        <w:rPr>
          <w:rFonts w:cstheme="minorHAnsi"/>
          <w:sz w:val="24"/>
          <w:szCs w:val="24"/>
          <w:shd w:val="clear" w:color="auto" w:fill="FFFFFF"/>
        </w:rPr>
        <w:t xml:space="preserve">ale všemi potřebnými náklady, </w:t>
      </w:r>
      <w:r w:rsidR="00C96A6C">
        <w:rPr>
          <w:rFonts w:cstheme="minorHAnsi"/>
          <w:sz w:val="24"/>
          <w:szCs w:val="24"/>
          <w:shd w:val="clear" w:color="auto" w:fill="FFFFFF"/>
        </w:rPr>
        <w:t xml:space="preserve">a proto se může lišit v závislosti na regionech, a především na rozsahu a složitosti </w:t>
      </w:r>
      <w:r w:rsidR="00C7342B">
        <w:rPr>
          <w:rFonts w:cstheme="minorHAnsi"/>
          <w:sz w:val="24"/>
          <w:szCs w:val="24"/>
          <w:shd w:val="clear" w:color="auto" w:fill="FFFFFF"/>
        </w:rPr>
        <w:t>vodovodního a kanalizačního systému v dané lokalitě.</w:t>
      </w:r>
    </w:p>
    <w:p w14:paraId="2F3B7FA1" w14:textId="2A77F234" w:rsidR="00C96A6C" w:rsidRDefault="0007775B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Jedním z nákladů</w:t>
      </w:r>
      <w:r w:rsidR="00C96A6C">
        <w:rPr>
          <w:rFonts w:cstheme="minorHAnsi"/>
          <w:sz w:val="24"/>
          <w:szCs w:val="24"/>
          <w:shd w:val="clear" w:color="auto" w:fill="FFFFFF"/>
        </w:rPr>
        <w:t xml:space="preserve"> v rámci vodného je například platba za odebrané množství podzemní vody</w:t>
      </w:r>
      <w:r>
        <w:rPr>
          <w:rFonts w:cstheme="minorHAnsi"/>
          <w:sz w:val="24"/>
          <w:szCs w:val="24"/>
          <w:shd w:val="clear" w:color="auto" w:fill="FFFFFF"/>
        </w:rPr>
        <w:t xml:space="preserve">. Není tedy pravda, že podzemní voda je zadarmo. Je zpoplatněna v současné době </w:t>
      </w:r>
      <w:r w:rsidR="005F1D3C">
        <w:rPr>
          <w:rFonts w:cstheme="minorHAnsi"/>
          <w:sz w:val="24"/>
          <w:szCs w:val="24"/>
          <w:shd w:val="clear" w:color="auto" w:fill="FFFFFF"/>
        </w:rPr>
        <w:t>2</w:t>
      </w:r>
      <w:r>
        <w:rPr>
          <w:rFonts w:cstheme="minorHAnsi"/>
          <w:sz w:val="24"/>
          <w:szCs w:val="24"/>
          <w:shd w:val="clear" w:color="auto" w:fill="FFFFFF"/>
        </w:rPr>
        <w:t xml:space="preserve"> korunami za m</w:t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>3</w:t>
      </w:r>
      <w:r>
        <w:rPr>
          <w:rFonts w:cstheme="minorHAnsi"/>
          <w:sz w:val="24"/>
          <w:szCs w:val="24"/>
          <w:shd w:val="clear" w:color="auto" w:fill="FFFFFF"/>
        </w:rPr>
        <w:t>. Tišnovsko je především závislé na podzemních zdrojích pitné vody a roční odběr kolem 1 miliónu m</w:t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>3</w:t>
      </w:r>
      <w:r>
        <w:rPr>
          <w:rFonts w:cstheme="minorHAnsi"/>
          <w:sz w:val="24"/>
          <w:szCs w:val="24"/>
          <w:shd w:val="clear" w:color="auto" w:fill="FFFFFF"/>
        </w:rPr>
        <w:t xml:space="preserve"> za rok</w:t>
      </w:r>
      <w:r w:rsidR="005F1D3C">
        <w:rPr>
          <w:rFonts w:cstheme="minorHAnsi"/>
          <w:sz w:val="24"/>
          <w:szCs w:val="24"/>
          <w:shd w:val="clear" w:color="auto" w:fill="FFFFFF"/>
        </w:rPr>
        <w:t xml:space="preserve"> tedy odpovídá 2 miliónům korunám v nákladech za odběr. Jsou ale obce, kde musíme vodu nakupovat z jiných zdrojů než podzemních. Je to voda z Vírského oblastního vodovodu nebo </w:t>
      </w:r>
      <w:proofErr w:type="spellStart"/>
      <w:r w:rsidR="000E798B">
        <w:rPr>
          <w:rFonts w:cstheme="minorHAnsi"/>
          <w:sz w:val="24"/>
          <w:szCs w:val="24"/>
          <w:shd w:val="clear" w:color="auto" w:fill="FFFFFF"/>
        </w:rPr>
        <w:t>b</w:t>
      </w:r>
      <w:r w:rsidR="005F1D3C">
        <w:rPr>
          <w:rFonts w:cstheme="minorHAnsi"/>
          <w:sz w:val="24"/>
          <w:szCs w:val="24"/>
          <w:shd w:val="clear" w:color="auto" w:fill="FFFFFF"/>
        </w:rPr>
        <w:t>řezovského</w:t>
      </w:r>
      <w:proofErr w:type="spellEnd"/>
      <w:r w:rsidR="005F1D3C">
        <w:rPr>
          <w:rFonts w:cstheme="minorHAnsi"/>
          <w:sz w:val="24"/>
          <w:szCs w:val="24"/>
          <w:shd w:val="clear" w:color="auto" w:fill="FFFFFF"/>
        </w:rPr>
        <w:t xml:space="preserve"> vodovodu. Zde jsou ceny mnohem vyšší a dosahují až 20 korun za m</w:t>
      </w:r>
      <w:r w:rsidR="005F1D3C">
        <w:rPr>
          <w:rFonts w:cstheme="minorHAnsi"/>
          <w:sz w:val="24"/>
          <w:szCs w:val="24"/>
          <w:shd w:val="clear" w:color="auto" w:fill="FFFFFF"/>
          <w:vertAlign w:val="superscript"/>
        </w:rPr>
        <w:t>3</w:t>
      </w:r>
      <w:r w:rsidR="005F1D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6CA47C59" w14:textId="16A5D625" w:rsidR="005F1D3C" w:rsidRDefault="005F1D3C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Putování vody od zdrojů až do domácností se neobejde bez elektrické energie</w:t>
      </w:r>
      <w:r w:rsidR="005D4974">
        <w:rPr>
          <w:rFonts w:cstheme="minorHAnsi"/>
          <w:sz w:val="24"/>
          <w:szCs w:val="24"/>
          <w:shd w:val="clear" w:color="auto" w:fill="FFFFFF"/>
        </w:rPr>
        <w:t>, začíná to u čerpadel u podzemních vrtů</w:t>
      </w:r>
      <w:r w:rsidR="000E798B">
        <w:rPr>
          <w:rFonts w:cstheme="minorHAnsi"/>
          <w:sz w:val="24"/>
          <w:szCs w:val="24"/>
          <w:shd w:val="clear" w:color="auto" w:fill="FFFFFF"/>
        </w:rPr>
        <w:t>. Ty</w:t>
      </w:r>
      <w:r w:rsidR="005D4974">
        <w:rPr>
          <w:rFonts w:cstheme="minorHAnsi"/>
          <w:sz w:val="24"/>
          <w:szCs w:val="24"/>
          <w:shd w:val="clear" w:color="auto" w:fill="FFFFFF"/>
        </w:rPr>
        <w:t xml:space="preserve"> čerpající vodu do úpraven a dále pak pomocí dalších čerpadel do vodojemů. Odtud voda teče již gravitačně bez větších nákladů, ale již jako použitá z domácností odtéká pomocí kanalizace do čistíren. Kanalizace m</w:t>
      </w:r>
      <w:r w:rsidR="000E798B">
        <w:rPr>
          <w:rFonts w:cstheme="minorHAnsi"/>
          <w:sz w:val="24"/>
          <w:szCs w:val="24"/>
          <w:shd w:val="clear" w:color="auto" w:fill="FFFFFF"/>
        </w:rPr>
        <w:t>oh</w:t>
      </w:r>
      <w:r w:rsidR="005D4974">
        <w:rPr>
          <w:rFonts w:cstheme="minorHAnsi"/>
          <w:sz w:val="24"/>
          <w:szCs w:val="24"/>
          <w:shd w:val="clear" w:color="auto" w:fill="FFFFFF"/>
        </w:rPr>
        <w:t>ou být gravitační, opět bez větších provozních nákladů, ale celá řada obcí má kanalizační systém tlakový, protože nedokáží splaškovou vodu dostat přes kopec do čistírny gravitačně. K tomu jim pomáhají malé čerpací stanice</w:t>
      </w:r>
      <w:r w:rsidR="000E798B">
        <w:rPr>
          <w:rFonts w:cstheme="minorHAnsi"/>
          <w:sz w:val="24"/>
          <w:szCs w:val="24"/>
          <w:shd w:val="clear" w:color="auto" w:fill="FFFFFF"/>
        </w:rPr>
        <w:t>, kterých</w:t>
      </w:r>
      <w:r w:rsidR="005D4974">
        <w:rPr>
          <w:rFonts w:cstheme="minorHAnsi"/>
          <w:sz w:val="24"/>
          <w:szCs w:val="24"/>
          <w:shd w:val="clear" w:color="auto" w:fill="FFFFFF"/>
        </w:rPr>
        <w:t xml:space="preserve"> je na Tišnovsku 68. Velkou spotřebu elektrické energie mají samotné čistírny odpadních vod, zde se</w:t>
      </w:r>
      <w:r w:rsidR="00195969">
        <w:rPr>
          <w:rFonts w:cstheme="minorHAnsi"/>
          <w:sz w:val="24"/>
          <w:szCs w:val="24"/>
          <w:shd w:val="clear" w:color="auto" w:fill="FFFFFF"/>
        </w:rPr>
        <w:t xml:space="preserve"> elektřina používá úplně ke všemu. Celková roční spotřeba na Tišnovsku činí </w:t>
      </w:r>
      <w:r w:rsidR="00C7342B">
        <w:rPr>
          <w:rFonts w:cstheme="minorHAnsi"/>
          <w:sz w:val="24"/>
          <w:szCs w:val="24"/>
          <w:shd w:val="clear" w:color="auto" w:fill="FFFFFF"/>
        </w:rPr>
        <w:t xml:space="preserve">průměrně </w:t>
      </w:r>
      <w:r w:rsidR="00195969">
        <w:rPr>
          <w:rFonts w:cstheme="minorHAnsi"/>
          <w:sz w:val="24"/>
          <w:szCs w:val="24"/>
          <w:shd w:val="clear" w:color="auto" w:fill="FFFFFF"/>
        </w:rPr>
        <w:t>1 7</w:t>
      </w:r>
      <w:r w:rsidR="00C7342B">
        <w:rPr>
          <w:rFonts w:cstheme="minorHAnsi"/>
          <w:sz w:val="24"/>
          <w:szCs w:val="24"/>
          <w:shd w:val="clear" w:color="auto" w:fill="FFFFFF"/>
        </w:rPr>
        <w:t>00</w:t>
      </w:r>
      <w:r w:rsidR="0019596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195969">
        <w:rPr>
          <w:rFonts w:cstheme="minorHAnsi"/>
          <w:sz w:val="24"/>
          <w:szCs w:val="24"/>
          <w:shd w:val="clear" w:color="auto" w:fill="FFFFFF"/>
        </w:rPr>
        <w:t>MWh</w:t>
      </w:r>
      <w:proofErr w:type="spellEnd"/>
      <w:r w:rsidR="00195969">
        <w:rPr>
          <w:rFonts w:cstheme="minorHAnsi"/>
          <w:sz w:val="24"/>
          <w:szCs w:val="24"/>
          <w:shd w:val="clear" w:color="auto" w:fill="FFFFFF"/>
        </w:rPr>
        <w:t>, což je v nákladech zhruba 10 mil</w:t>
      </w:r>
      <w:r w:rsidR="000E798B">
        <w:rPr>
          <w:rFonts w:cstheme="minorHAnsi"/>
          <w:sz w:val="24"/>
          <w:szCs w:val="24"/>
          <w:shd w:val="clear" w:color="auto" w:fill="FFFFFF"/>
        </w:rPr>
        <w:t>iónů</w:t>
      </w:r>
      <w:r w:rsidR="00195969">
        <w:rPr>
          <w:rFonts w:cstheme="minorHAnsi"/>
          <w:sz w:val="24"/>
          <w:szCs w:val="24"/>
          <w:shd w:val="clear" w:color="auto" w:fill="FFFFFF"/>
        </w:rPr>
        <w:t xml:space="preserve"> korun.</w:t>
      </w:r>
    </w:p>
    <w:p w14:paraId="01F2ECCF" w14:textId="76FB0836" w:rsidR="00195969" w:rsidRDefault="00195969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Vše je potřeba také opravovat a roční náklady za drobné opravy a havárie se plánují ve výši zhruba 7 mil</w:t>
      </w:r>
      <w:r w:rsidR="00C7342B">
        <w:rPr>
          <w:rFonts w:cstheme="minorHAnsi"/>
          <w:sz w:val="24"/>
          <w:szCs w:val="24"/>
          <w:shd w:val="clear" w:color="auto" w:fill="FFFFFF"/>
        </w:rPr>
        <w:t>iónů</w:t>
      </w:r>
      <w:r>
        <w:rPr>
          <w:rFonts w:cstheme="minorHAnsi"/>
          <w:sz w:val="24"/>
          <w:szCs w:val="24"/>
          <w:shd w:val="clear" w:color="auto" w:fill="FFFFFF"/>
        </w:rPr>
        <w:t xml:space="preserve"> korun, jedná se o výměnu čerpad</w:t>
      </w:r>
      <w:r w:rsidR="0094496E">
        <w:rPr>
          <w:rFonts w:cstheme="minorHAnsi"/>
          <w:sz w:val="24"/>
          <w:szCs w:val="24"/>
          <w:shd w:val="clear" w:color="auto" w:fill="FFFFFF"/>
        </w:rPr>
        <w:t>el</w:t>
      </w:r>
      <w:r>
        <w:rPr>
          <w:rFonts w:cstheme="minorHAnsi"/>
          <w:sz w:val="24"/>
          <w:szCs w:val="24"/>
          <w:shd w:val="clear" w:color="auto" w:fill="FFFFFF"/>
        </w:rPr>
        <w:t>, havári</w:t>
      </w:r>
      <w:r w:rsidR="0094496E">
        <w:rPr>
          <w:rFonts w:cstheme="minorHAnsi"/>
          <w:sz w:val="24"/>
          <w:szCs w:val="24"/>
          <w:shd w:val="clear" w:color="auto" w:fill="FFFFFF"/>
        </w:rPr>
        <w:t>e</w:t>
      </w:r>
      <w:r>
        <w:rPr>
          <w:rFonts w:cstheme="minorHAnsi"/>
          <w:sz w:val="24"/>
          <w:szCs w:val="24"/>
          <w:shd w:val="clear" w:color="auto" w:fill="FFFFFF"/>
        </w:rPr>
        <w:t xml:space="preserve"> na vodovodním potrubí, propadlou kanalizační stoku, výměnu uzávěrů</w:t>
      </w:r>
      <w:r w:rsidR="0094496E">
        <w:rPr>
          <w:rFonts w:cstheme="minorHAnsi"/>
          <w:sz w:val="24"/>
          <w:szCs w:val="24"/>
          <w:shd w:val="clear" w:color="auto" w:fill="FFFFFF"/>
        </w:rPr>
        <w:t xml:space="preserve">, opravu budov </w:t>
      </w:r>
      <w:r w:rsidR="00E8619E">
        <w:rPr>
          <w:rFonts w:cstheme="minorHAnsi"/>
          <w:sz w:val="24"/>
          <w:szCs w:val="24"/>
          <w:shd w:val="clear" w:color="auto" w:fill="FFFFFF"/>
        </w:rPr>
        <w:t xml:space="preserve">apod. </w:t>
      </w:r>
    </w:p>
    <w:p w14:paraId="63C4E6F4" w14:textId="639B90B8" w:rsidR="00E8619E" w:rsidRPr="005F1D3C" w:rsidRDefault="00E8619E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Vodovodní a kanalizační soustavu je také potřeba provozovat a udržovat. Každá čistírna odpadních vod má svou obsluhu, </w:t>
      </w:r>
      <w:r w:rsidR="000E798B">
        <w:rPr>
          <w:rFonts w:cstheme="minorHAnsi"/>
          <w:sz w:val="24"/>
          <w:szCs w:val="24"/>
          <w:shd w:val="clear" w:color="auto" w:fill="FFFFFF"/>
        </w:rPr>
        <w:t>jako</w:t>
      </w:r>
      <w:r>
        <w:rPr>
          <w:rFonts w:cstheme="minorHAnsi"/>
          <w:sz w:val="24"/>
          <w:szCs w:val="24"/>
          <w:shd w:val="clear" w:color="auto" w:fill="FFFFFF"/>
        </w:rPr>
        <w:t xml:space="preserve"> každá úpravna pitné vody. Je potřeba 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pravidelně </w:t>
      </w:r>
      <w:r>
        <w:rPr>
          <w:rFonts w:cstheme="minorHAnsi"/>
          <w:sz w:val="24"/>
          <w:szCs w:val="24"/>
          <w:shd w:val="clear" w:color="auto" w:fill="FFFFFF"/>
        </w:rPr>
        <w:t>jezdit na vodojemy, čerpací stanice a zdroje podzemních vod. Každý objekt je vybavený speciální technologií, která se bez pravidelné údržby neobejde. Každoročně se pomocí kamer prohl</w:t>
      </w:r>
      <w:r w:rsidR="000E798B">
        <w:rPr>
          <w:rFonts w:cstheme="minorHAnsi"/>
          <w:sz w:val="24"/>
          <w:szCs w:val="24"/>
          <w:shd w:val="clear" w:color="auto" w:fill="FFFFFF"/>
        </w:rPr>
        <w:t>é</w:t>
      </w:r>
      <w:r>
        <w:rPr>
          <w:rFonts w:cstheme="minorHAnsi"/>
          <w:sz w:val="24"/>
          <w:szCs w:val="24"/>
          <w:shd w:val="clear" w:color="auto" w:fill="FFFFFF"/>
        </w:rPr>
        <w:t>dne několik kilometrů kanalizačních stok a pomocí tlakových zkoušek se zkontroluje stejné množství vodovodních řadů. Za každou čistírnou</w:t>
      </w:r>
      <w:r w:rsidR="000E798B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před vyp</w:t>
      </w:r>
      <w:r w:rsidR="00C7342B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>uštění</w:t>
      </w:r>
      <w:r w:rsidR="00C7342B">
        <w:rPr>
          <w:rFonts w:cstheme="minorHAnsi"/>
          <w:sz w:val="24"/>
          <w:szCs w:val="24"/>
          <w:shd w:val="clear" w:color="auto" w:fill="FFFFFF"/>
        </w:rPr>
        <w:t xml:space="preserve">m </w:t>
      </w:r>
      <w:r>
        <w:rPr>
          <w:rFonts w:cstheme="minorHAnsi"/>
          <w:sz w:val="24"/>
          <w:szCs w:val="24"/>
          <w:shd w:val="clear" w:color="auto" w:fill="FFFFFF"/>
        </w:rPr>
        <w:t xml:space="preserve">vody do řeky, je potřeba pravidelně brát vzorky vody a provést jejich analýzu.  </w:t>
      </w:r>
      <w:r w:rsidR="0094496E">
        <w:rPr>
          <w:rFonts w:cstheme="minorHAnsi"/>
          <w:sz w:val="24"/>
          <w:szCs w:val="24"/>
          <w:shd w:val="clear" w:color="auto" w:fill="FFFFFF"/>
        </w:rPr>
        <w:t xml:space="preserve">To samé se pravidelně provádí i u všech zdrojů pitné vody. </w:t>
      </w:r>
      <w:r>
        <w:rPr>
          <w:rFonts w:cstheme="minorHAnsi"/>
          <w:sz w:val="24"/>
          <w:szCs w:val="24"/>
          <w:shd w:val="clear" w:color="auto" w:fill="FFFFFF"/>
        </w:rPr>
        <w:t>Je tedy potřeba zaplatit všechny zaměstnance, mechanizaci</w:t>
      </w:r>
      <w:r w:rsidR="0094496E">
        <w:rPr>
          <w:rFonts w:cstheme="minorHAnsi"/>
          <w:sz w:val="24"/>
          <w:szCs w:val="24"/>
          <w:shd w:val="clear" w:color="auto" w:fill="FFFFFF"/>
        </w:rPr>
        <w:t xml:space="preserve">, vybavení, </w:t>
      </w:r>
      <w:r w:rsidR="0094496E">
        <w:rPr>
          <w:rFonts w:cstheme="minorHAnsi"/>
          <w:sz w:val="24"/>
          <w:szCs w:val="24"/>
          <w:shd w:val="clear" w:color="auto" w:fill="FFFFFF"/>
        </w:rPr>
        <w:lastRenderedPageBreak/>
        <w:t>pohonné hmoty, laboratoř apod. V rámci plánování nákladů se tedy v tomto případě jedná o velkou částku a to zhruba 37 miliónů korun.</w:t>
      </w:r>
    </w:p>
    <w:p w14:paraId="7797313F" w14:textId="339662FD" w:rsidR="0010678E" w:rsidRDefault="00E74608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Na Tišnovsku jsou nejstarší kanalizační řady z roku 1935 a vodovodní řady dokonce z roku 1930. </w:t>
      </w:r>
      <w:r w:rsidR="0094496E">
        <w:rPr>
          <w:rFonts w:cstheme="minorHAnsi"/>
          <w:sz w:val="24"/>
          <w:szCs w:val="24"/>
          <w:shd w:val="clear" w:color="auto" w:fill="FFFFFF"/>
        </w:rPr>
        <w:t xml:space="preserve">Takže je potřeba provést co nejdříve jejich obnovu, ale jelikož se cena za </w:t>
      </w:r>
      <w:r>
        <w:rPr>
          <w:rFonts w:cstheme="minorHAnsi"/>
          <w:sz w:val="24"/>
          <w:szCs w:val="24"/>
          <w:shd w:val="clear" w:color="auto" w:fill="FFFFFF"/>
        </w:rPr>
        <w:t xml:space="preserve">1 metr vodovodního potrubí </w:t>
      </w:r>
      <w:r w:rsidR="0094496E">
        <w:rPr>
          <w:rFonts w:cstheme="minorHAnsi"/>
          <w:sz w:val="24"/>
          <w:szCs w:val="24"/>
          <w:shd w:val="clear" w:color="auto" w:fill="FFFFFF"/>
        </w:rPr>
        <w:t>pohybuje</w:t>
      </w:r>
      <w:r>
        <w:rPr>
          <w:rFonts w:cstheme="minorHAnsi"/>
          <w:sz w:val="24"/>
          <w:szCs w:val="24"/>
          <w:shd w:val="clear" w:color="auto" w:fill="FFFFFF"/>
        </w:rPr>
        <w:t xml:space="preserve"> v současné době </w:t>
      </w:r>
      <w:r w:rsidR="0094496E">
        <w:rPr>
          <w:rFonts w:cstheme="minorHAnsi"/>
          <w:sz w:val="24"/>
          <w:szCs w:val="24"/>
          <w:shd w:val="clear" w:color="auto" w:fill="FFFFFF"/>
        </w:rPr>
        <w:t>okolo</w:t>
      </w:r>
      <w:r>
        <w:rPr>
          <w:rFonts w:cstheme="minorHAnsi"/>
          <w:sz w:val="24"/>
          <w:szCs w:val="24"/>
          <w:shd w:val="clear" w:color="auto" w:fill="FFFFFF"/>
        </w:rPr>
        <w:t xml:space="preserve"> 13 </w:t>
      </w:r>
      <w:r w:rsidR="00DD12CF">
        <w:rPr>
          <w:rFonts w:cstheme="minorHAnsi"/>
          <w:sz w:val="24"/>
          <w:szCs w:val="24"/>
          <w:shd w:val="clear" w:color="auto" w:fill="FFFFFF"/>
        </w:rPr>
        <w:t>tisíc korun</w:t>
      </w:r>
      <w:r>
        <w:rPr>
          <w:rFonts w:cstheme="minorHAnsi"/>
          <w:sz w:val="24"/>
          <w:szCs w:val="24"/>
          <w:shd w:val="clear" w:color="auto" w:fill="FFFFFF"/>
        </w:rPr>
        <w:t xml:space="preserve"> a u kanalizačního potrubí se jedná o částku přesahující </w:t>
      </w:r>
      <w:r w:rsidR="00090471">
        <w:rPr>
          <w:rFonts w:cstheme="minorHAnsi"/>
          <w:sz w:val="24"/>
          <w:szCs w:val="24"/>
          <w:shd w:val="clear" w:color="auto" w:fill="FFFFFF"/>
        </w:rPr>
        <w:t>až 30</w:t>
      </w:r>
      <w:r>
        <w:rPr>
          <w:rFonts w:cstheme="minorHAnsi"/>
          <w:sz w:val="24"/>
          <w:szCs w:val="24"/>
          <w:shd w:val="clear" w:color="auto" w:fill="FFFFFF"/>
        </w:rPr>
        <w:t> </w:t>
      </w:r>
      <w:r w:rsidR="00DD12CF">
        <w:rPr>
          <w:rFonts w:cstheme="minorHAnsi"/>
          <w:sz w:val="24"/>
          <w:szCs w:val="24"/>
          <w:shd w:val="clear" w:color="auto" w:fill="FFFFFF"/>
        </w:rPr>
        <w:t>tisíc korun</w:t>
      </w:r>
      <w:r w:rsidR="0094496E">
        <w:rPr>
          <w:rFonts w:cstheme="minorHAnsi"/>
          <w:sz w:val="24"/>
          <w:szCs w:val="24"/>
          <w:shd w:val="clear" w:color="auto" w:fill="FFFFFF"/>
        </w:rPr>
        <w:t xml:space="preserve">, tak 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se </w:t>
      </w:r>
      <w:r w:rsidR="0094496E">
        <w:rPr>
          <w:rFonts w:cstheme="minorHAnsi"/>
          <w:sz w:val="24"/>
          <w:szCs w:val="24"/>
          <w:shd w:val="clear" w:color="auto" w:fill="FFFFFF"/>
        </w:rPr>
        <w:t>náklady na obnovu počítají ve stovkách miliónů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 korun</w:t>
      </w:r>
      <w:r w:rsidR="0094496E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0884678E" w14:textId="4FB814C7" w:rsidR="00DD12CF" w:rsidRDefault="0010678E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Délka kanalizační sítě na Tišnovsku je 126 km a délka vodovodní sítě</w:t>
      </w:r>
      <w:r w:rsidR="002133AE">
        <w:rPr>
          <w:rFonts w:cstheme="minorHAnsi"/>
          <w:sz w:val="24"/>
          <w:szCs w:val="24"/>
          <w:shd w:val="clear" w:color="auto" w:fill="FFFFFF"/>
        </w:rPr>
        <w:t xml:space="preserve"> je </w:t>
      </w:r>
      <w:r>
        <w:rPr>
          <w:rFonts w:cstheme="minorHAnsi"/>
          <w:sz w:val="24"/>
          <w:szCs w:val="24"/>
          <w:shd w:val="clear" w:color="auto" w:fill="FFFFFF"/>
        </w:rPr>
        <w:t>189 km</w:t>
      </w:r>
      <w:r w:rsidR="000E798B">
        <w:rPr>
          <w:rFonts w:cstheme="minorHAnsi"/>
          <w:sz w:val="24"/>
          <w:szCs w:val="24"/>
          <w:shd w:val="clear" w:color="auto" w:fill="FFFFFF"/>
        </w:rPr>
        <w:t>.</w:t>
      </w:r>
      <w:r w:rsidR="002133A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E798B">
        <w:rPr>
          <w:rFonts w:cstheme="minorHAnsi"/>
          <w:sz w:val="24"/>
          <w:szCs w:val="24"/>
          <w:shd w:val="clear" w:color="auto" w:fill="FFFFFF"/>
        </w:rPr>
        <w:t>N</w:t>
      </w:r>
      <w:r w:rsidR="002133AE">
        <w:rPr>
          <w:rFonts w:cstheme="minorHAnsi"/>
          <w:sz w:val="24"/>
          <w:szCs w:val="24"/>
          <w:shd w:val="clear" w:color="auto" w:fill="FFFFFF"/>
        </w:rPr>
        <w:t xml:space="preserve">a pravidelnou obnovu tak rozsáhlé sítě je potřeba zhruba 50 miliónů 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korun </w:t>
      </w:r>
      <w:r w:rsidR="002133AE">
        <w:rPr>
          <w:rFonts w:cstheme="minorHAnsi"/>
          <w:sz w:val="24"/>
          <w:szCs w:val="24"/>
          <w:shd w:val="clear" w:color="auto" w:fill="FFFFFF"/>
        </w:rPr>
        <w:t xml:space="preserve">ročně. Tak velké </w:t>
      </w:r>
      <w:r w:rsidR="001A107A">
        <w:rPr>
          <w:rFonts w:cstheme="minorHAnsi"/>
          <w:sz w:val="24"/>
          <w:szCs w:val="24"/>
          <w:shd w:val="clear" w:color="auto" w:fill="FFFFFF"/>
        </w:rPr>
        <w:t xml:space="preserve">finanční prostředky ale svazek nemá a zatím v současné době nedokáže 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sám </w:t>
      </w:r>
      <w:r w:rsidR="001A107A">
        <w:rPr>
          <w:rFonts w:cstheme="minorHAnsi"/>
          <w:sz w:val="24"/>
          <w:szCs w:val="24"/>
          <w:shd w:val="clear" w:color="auto" w:fill="FFFFFF"/>
        </w:rPr>
        <w:t xml:space="preserve">zajistit v plném rozsahu pravidelnou obnovu. </w:t>
      </w:r>
    </w:p>
    <w:p w14:paraId="45842320" w14:textId="4E4F22A3" w:rsidR="001A107A" w:rsidRDefault="001A107A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Veškeré výše popsané náklady se vybírají z vodného a stočného, kter</w:t>
      </w:r>
      <w:r w:rsidR="0090200B">
        <w:rPr>
          <w:rFonts w:cstheme="minorHAnsi"/>
          <w:sz w:val="24"/>
          <w:szCs w:val="24"/>
          <w:shd w:val="clear" w:color="auto" w:fill="FFFFFF"/>
        </w:rPr>
        <w:t>é</w:t>
      </w:r>
      <w:r>
        <w:rPr>
          <w:rFonts w:cstheme="minorHAnsi"/>
          <w:sz w:val="24"/>
          <w:szCs w:val="24"/>
          <w:shd w:val="clear" w:color="auto" w:fill="FFFFFF"/>
        </w:rPr>
        <w:t xml:space="preserve"> bylo pro letošní rok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 2023</w:t>
      </w:r>
      <w:r>
        <w:rPr>
          <w:rFonts w:cstheme="minorHAnsi"/>
          <w:sz w:val="24"/>
          <w:szCs w:val="24"/>
          <w:shd w:val="clear" w:color="auto" w:fill="FFFFFF"/>
        </w:rPr>
        <w:t xml:space="preserve"> ve výši 146 korun. Z t</w:t>
      </w:r>
      <w:r w:rsidR="000E798B">
        <w:rPr>
          <w:rFonts w:cstheme="minorHAnsi"/>
          <w:sz w:val="24"/>
          <w:szCs w:val="24"/>
          <w:shd w:val="clear" w:color="auto" w:fill="FFFFFF"/>
        </w:rPr>
        <w:t>ét</w:t>
      </w:r>
      <w:r>
        <w:rPr>
          <w:rFonts w:cstheme="minorHAnsi"/>
          <w:sz w:val="24"/>
          <w:szCs w:val="24"/>
          <w:shd w:val="clear" w:color="auto" w:fill="FFFFFF"/>
        </w:rPr>
        <w:t xml:space="preserve">o vybrané částky šlo na obnovu asi 33 miliónů korun. V případě, že bychom chtěli dosáhnout optimální částky na pravidelnou každoroční obnovu veškerého majetku, </w:t>
      </w:r>
      <w:r w:rsidR="00DD12CF">
        <w:rPr>
          <w:rFonts w:cstheme="minorHAnsi"/>
          <w:sz w:val="24"/>
          <w:szCs w:val="24"/>
          <w:shd w:val="clear" w:color="auto" w:fill="FFFFFF"/>
        </w:rPr>
        <w:t>muselo</w:t>
      </w:r>
      <w:r>
        <w:rPr>
          <w:rFonts w:cstheme="minorHAnsi"/>
          <w:sz w:val="24"/>
          <w:szCs w:val="24"/>
          <w:shd w:val="clear" w:color="auto" w:fill="FFFFFF"/>
        </w:rPr>
        <w:t xml:space="preserve"> by 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být </w:t>
      </w:r>
      <w:r>
        <w:rPr>
          <w:rFonts w:cstheme="minorHAnsi"/>
          <w:sz w:val="24"/>
          <w:szCs w:val="24"/>
          <w:shd w:val="clear" w:color="auto" w:fill="FFFFFF"/>
        </w:rPr>
        <w:t xml:space="preserve">vodné a stočné pro rok 2024 stanoveno na 184 korun. </w:t>
      </w:r>
    </w:p>
    <w:p w14:paraId="71043705" w14:textId="591E938F" w:rsidR="00DD12CF" w:rsidRDefault="001A107A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 v této chvíli začín</w:t>
      </w:r>
      <w:r w:rsidR="0014299E">
        <w:rPr>
          <w:rFonts w:cstheme="minorHAnsi"/>
          <w:sz w:val="24"/>
          <w:szCs w:val="24"/>
          <w:shd w:val="clear" w:color="auto" w:fill="FFFFFF"/>
        </w:rPr>
        <w:t>ají</w:t>
      </w:r>
      <w:r>
        <w:rPr>
          <w:rFonts w:cstheme="minorHAnsi"/>
          <w:sz w:val="24"/>
          <w:szCs w:val="24"/>
          <w:shd w:val="clear" w:color="auto" w:fill="FFFFFF"/>
        </w:rPr>
        <w:t xml:space="preserve"> právě ta složitá vyjednávání</w:t>
      </w:r>
      <w:r w:rsidR="00AD2A25">
        <w:rPr>
          <w:rFonts w:cstheme="minorHAnsi"/>
          <w:sz w:val="24"/>
          <w:szCs w:val="24"/>
          <w:shd w:val="clear" w:color="auto" w:fill="FFFFFF"/>
        </w:rPr>
        <w:t xml:space="preserve"> o ceně vody na další rok. Zástupci majitelů vodovodů a kanalizací</w:t>
      </w:r>
      <w:r w:rsidR="00663E17">
        <w:rPr>
          <w:rFonts w:cstheme="minorHAnsi"/>
          <w:sz w:val="24"/>
          <w:szCs w:val="24"/>
          <w:shd w:val="clear" w:color="auto" w:fill="FFFFFF"/>
        </w:rPr>
        <w:t xml:space="preserve"> na straně jedné,</w:t>
      </w:r>
      <w:r w:rsidR="00AD2A25">
        <w:rPr>
          <w:rFonts w:cstheme="minorHAnsi"/>
          <w:sz w:val="24"/>
          <w:szCs w:val="24"/>
          <w:shd w:val="clear" w:color="auto" w:fill="FFFFFF"/>
        </w:rPr>
        <w:t xml:space="preserve"> což jsou starostové obcí a měst</w:t>
      </w:r>
      <w:r w:rsidR="0014299E">
        <w:rPr>
          <w:rFonts w:cstheme="minorHAnsi"/>
          <w:sz w:val="24"/>
          <w:szCs w:val="24"/>
          <w:shd w:val="clear" w:color="auto" w:fill="FFFFFF"/>
        </w:rPr>
        <w:t xml:space="preserve"> hájící zájmy občanů.</w:t>
      </w:r>
      <w:r w:rsidR="00E7422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4299E">
        <w:rPr>
          <w:rFonts w:cstheme="minorHAnsi"/>
          <w:sz w:val="24"/>
          <w:szCs w:val="24"/>
          <w:shd w:val="clear" w:color="auto" w:fill="FFFFFF"/>
        </w:rPr>
        <w:t>N</w:t>
      </w:r>
      <w:r w:rsidR="00E74223">
        <w:rPr>
          <w:rFonts w:cstheme="minorHAnsi"/>
          <w:sz w:val="24"/>
          <w:szCs w:val="24"/>
          <w:shd w:val="clear" w:color="auto" w:fill="FFFFFF"/>
        </w:rPr>
        <w:t xml:space="preserve">ásledně </w:t>
      </w:r>
      <w:r w:rsidR="00AD2A25">
        <w:rPr>
          <w:rFonts w:cstheme="minorHAnsi"/>
          <w:sz w:val="24"/>
          <w:szCs w:val="24"/>
          <w:shd w:val="clear" w:color="auto" w:fill="FFFFFF"/>
        </w:rPr>
        <w:t>zástupci provozovatelů na straně druhé</w:t>
      </w:r>
      <w:r w:rsidR="0014299E">
        <w:rPr>
          <w:rFonts w:cstheme="minorHAnsi"/>
          <w:sz w:val="24"/>
          <w:szCs w:val="24"/>
          <w:shd w:val="clear" w:color="auto" w:fill="FFFFFF"/>
        </w:rPr>
        <w:t>,</w:t>
      </w:r>
      <w:r w:rsidR="00E74223">
        <w:rPr>
          <w:rFonts w:cstheme="minorHAnsi"/>
          <w:sz w:val="24"/>
          <w:szCs w:val="24"/>
          <w:shd w:val="clear" w:color="auto" w:fill="FFFFFF"/>
        </w:rPr>
        <w:t xml:space="preserve"> hájící své náklady a potřeby</w:t>
      </w:r>
      <w:r w:rsidR="000E798B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E7422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E798B">
        <w:rPr>
          <w:rFonts w:cstheme="minorHAnsi"/>
          <w:sz w:val="24"/>
          <w:szCs w:val="24"/>
          <w:shd w:val="clear" w:color="auto" w:fill="FFFFFF"/>
        </w:rPr>
        <w:t>M</w:t>
      </w:r>
      <w:r w:rsidR="00E74223">
        <w:rPr>
          <w:rFonts w:cstheme="minorHAnsi"/>
          <w:sz w:val="24"/>
          <w:szCs w:val="24"/>
          <w:shd w:val="clear" w:color="auto" w:fill="FFFFFF"/>
        </w:rPr>
        <w:t>ezi tím je svazek, který hájí</w:t>
      </w:r>
      <w:r w:rsidR="00AD2A2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74223">
        <w:rPr>
          <w:rFonts w:cstheme="minorHAnsi"/>
          <w:sz w:val="24"/>
          <w:szCs w:val="24"/>
          <w:shd w:val="clear" w:color="auto" w:fill="FFFFFF"/>
        </w:rPr>
        <w:t xml:space="preserve">obnovu a potřebu vodovodní a kanalizační sítě. </w:t>
      </w:r>
      <w:r w:rsidR="00663E17">
        <w:rPr>
          <w:rFonts w:cstheme="minorHAnsi"/>
          <w:sz w:val="24"/>
          <w:szCs w:val="24"/>
          <w:shd w:val="clear" w:color="auto" w:fill="FFFFFF"/>
        </w:rPr>
        <w:t>V případě Tišnovska se jedná o Svazek vodovodů a kanalizací Tišnovsko sdružující 21 obcí</w:t>
      </w:r>
      <w:r w:rsidR="00DD12C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63E17">
        <w:rPr>
          <w:rFonts w:cstheme="minorHAnsi"/>
          <w:sz w:val="24"/>
          <w:szCs w:val="24"/>
          <w:shd w:val="clear" w:color="auto" w:fill="FFFFFF"/>
        </w:rPr>
        <w:t>a Vodárenskou akciovou společnost jako provozovatel</w:t>
      </w:r>
      <w:r w:rsidR="000E798B">
        <w:rPr>
          <w:rFonts w:cstheme="minorHAnsi"/>
          <w:sz w:val="24"/>
          <w:szCs w:val="24"/>
          <w:shd w:val="clear" w:color="auto" w:fill="FFFFFF"/>
        </w:rPr>
        <w:t>e</w:t>
      </w:r>
      <w:r w:rsidR="00663E17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64181827" w14:textId="48127A2C" w:rsidR="00E74223" w:rsidRDefault="00E74223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Každý z účastněných </w:t>
      </w:r>
      <w:r w:rsidR="0014299E">
        <w:rPr>
          <w:rFonts w:cstheme="minorHAnsi"/>
          <w:sz w:val="24"/>
          <w:szCs w:val="24"/>
          <w:shd w:val="clear" w:color="auto" w:fill="FFFFFF"/>
        </w:rPr>
        <w:t>má svou představu</w:t>
      </w:r>
      <w:r>
        <w:rPr>
          <w:rFonts w:cstheme="minorHAnsi"/>
          <w:sz w:val="24"/>
          <w:szCs w:val="24"/>
          <w:shd w:val="clear" w:color="auto" w:fill="FFFFFF"/>
        </w:rPr>
        <w:t xml:space="preserve"> a není opravdu jednoduché se shodnout na výsledné ceně vodného a stočného, ale nakonec se hledá přiměřený kompromis, který nakonec schvaluje Valná hromada Svazku vodovodů a kanalizací Tišnovsko</w:t>
      </w:r>
      <w:r w:rsidR="00B05DB5">
        <w:rPr>
          <w:rFonts w:cstheme="minorHAnsi"/>
          <w:sz w:val="24"/>
          <w:szCs w:val="24"/>
          <w:shd w:val="clear" w:color="auto" w:fill="FFFFFF"/>
        </w:rPr>
        <w:t xml:space="preserve">, takže všech 21 starostů. </w:t>
      </w:r>
      <w:r w:rsidR="00463DE3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72BA52E" w14:textId="77777777" w:rsidR="00E37E13" w:rsidRDefault="00E37E13" w:rsidP="00E74608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9729246" w14:textId="77777777" w:rsidR="00E37E13" w:rsidRPr="004F63A2" w:rsidRDefault="00E37E13" w:rsidP="00E37E13">
      <w:pPr>
        <w:spacing w:after="0"/>
        <w:jc w:val="right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 w:rsidRPr="00CD1D64">
        <w:rPr>
          <w:rFonts w:cstheme="minorHAnsi"/>
          <w:b/>
          <w:bCs/>
          <w:sz w:val="24"/>
          <w:szCs w:val="24"/>
          <w:shd w:val="clear" w:color="auto" w:fill="FFFFFF"/>
        </w:rPr>
        <w:t>Jan Moronga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sz w:val="24"/>
          <w:szCs w:val="24"/>
          <w:shd w:val="clear" w:color="auto" w:fill="FFFFFF"/>
        </w:rPr>
        <w:t>Svazek vodovodů a kanalizací Tišnovsko</w:t>
      </w:r>
    </w:p>
    <w:p w14:paraId="7AC554FB" w14:textId="77777777" w:rsidR="00BD0DA1" w:rsidRDefault="00BD0DA1"/>
    <w:sectPr w:rsidR="00BD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08"/>
    <w:rsid w:val="00042B71"/>
    <w:rsid w:val="0007775B"/>
    <w:rsid w:val="00090471"/>
    <w:rsid w:val="000E798B"/>
    <w:rsid w:val="0010678E"/>
    <w:rsid w:val="0014299E"/>
    <w:rsid w:val="0018052F"/>
    <w:rsid w:val="00195969"/>
    <w:rsid w:val="001A107A"/>
    <w:rsid w:val="001B1F71"/>
    <w:rsid w:val="001E2486"/>
    <w:rsid w:val="001E70E8"/>
    <w:rsid w:val="002133AE"/>
    <w:rsid w:val="0039558E"/>
    <w:rsid w:val="00463DE3"/>
    <w:rsid w:val="005265A5"/>
    <w:rsid w:val="005A5F03"/>
    <w:rsid w:val="005D4974"/>
    <w:rsid w:val="005F1D3C"/>
    <w:rsid w:val="00663713"/>
    <w:rsid w:val="00663E17"/>
    <w:rsid w:val="00714863"/>
    <w:rsid w:val="008F08E3"/>
    <w:rsid w:val="0090200B"/>
    <w:rsid w:val="0094496E"/>
    <w:rsid w:val="009C2C17"/>
    <w:rsid w:val="00A234BA"/>
    <w:rsid w:val="00AD2A25"/>
    <w:rsid w:val="00B05DB5"/>
    <w:rsid w:val="00BD0DA1"/>
    <w:rsid w:val="00C7342B"/>
    <w:rsid w:val="00C96A6C"/>
    <w:rsid w:val="00DD12CF"/>
    <w:rsid w:val="00DF56CE"/>
    <w:rsid w:val="00E37E13"/>
    <w:rsid w:val="00E74223"/>
    <w:rsid w:val="00E74608"/>
    <w:rsid w:val="00E84BB0"/>
    <w:rsid w:val="00E8619E"/>
    <w:rsid w:val="00ED65EF"/>
    <w:rsid w:val="00F415B0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D047"/>
  <w15:chartTrackingRefBased/>
  <w15:docId w15:val="{739BA160-91E9-4E12-9EC0-5E4E3B7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Ucetni</dc:creator>
  <cp:keywords/>
  <dc:description/>
  <cp:lastModifiedBy>Jan Moronga</cp:lastModifiedBy>
  <cp:revision>11</cp:revision>
  <cp:lastPrinted>2023-10-20T10:45:00Z</cp:lastPrinted>
  <dcterms:created xsi:type="dcterms:W3CDTF">2023-10-16T09:40:00Z</dcterms:created>
  <dcterms:modified xsi:type="dcterms:W3CDTF">2023-11-06T09:49:00Z</dcterms:modified>
</cp:coreProperties>
</file>